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E3" w:rsidRPr="003D7DE3" w:rsidRDefault="003D7DE3" w:rsidP="003D7DE3">
      <w:pPr>
        <w:pStyle w:val="a5"/>
        <w:numPr>
          <w:ilvl w:val="0"/>
          <w:numId w:val="10"/>
        </w:numPr>
        <w:rPr>
          <w:rFonts w:cstheme="minorHAnsi"/>
          <w:b/>
        </w:rPr>
      </w:pPr>
      <w:r w:rsidRPr="003D7DE3">
        <w:rPr>
          <w:rFonts w:cstheme="minorHAnsi"/>
          <w:b/>
        </w:rPr>
        <w:t xml:space="preserve">Знайдіть у </w:t>
      </w:r>
      <w:proofErr w:type="spellStart"/>
      <w:r w:rsidRPr="003D7DE3">
        <w:rPr>
          <w:rFonts w:cstheme="minorHAnsi"/>
          <w:b/>
        </w:rPr>
        <w:t>медіатекстах</w:t>
      </w:r>
      <w:proofErr w:type="spellEnd"/>
      <w:r w:rsidRPr="003D7DE3">
        <w:rPr>
          <w:rFonts w:cstheme="minorHAnsi"/>
          <w:b/>
        </w:rPr>
        <w:t xml:space="preserve"> приклад періоду.</w:t>
      </w:r>
    </w:p>
    <w:p w:rsidR="003D7DE3" w:rsidRDefault="003D7DE3" w:rsidP="003D7DE3">
      <w:pPr>
        <w:rPr>
          <w:rFonts w:cstheme="minorHAnsi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00"/>
        <w:gridCol w:w="6355"/>
      </w:tblGrid>
      <w:tr w:rsidR="003D7DE3" w:rsidRPr="00352F49" w:rsidTr="00D41A58">
        <w:tc>
          <w:tcPr>
            <w:tcW w:w="4503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Період</w:t>
            </w:r>
            <w:proofErr w:type="spellEnd"/>
          </w:p>
        </w:tc>
        <w:tc>
          <w:tcPr>
            <w:tcW w:w="5352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D7DE3" w:rsidTr="00D41A58">
        <w:tc>
          <w:tcPr>
            <w:tcW w:w="4503" w:type="dxa"/>
          </w:tcPr>
          <w:p w:rsidR="003D7DE3" w:rsidRDefault="00D41A58" w:rsidP="00D41A58">
            <w:pPr>
              <w:pStyle w:val="a5"/>
              <w:numPr>
                <w:ilvl w:val="0"/>
                <w:numId w:val="13"/>
              </w:numPr>
              <w:rPr>
                <w:shd w:val="clear" w:color="auto" w:fill="FFFFFF"/>
              </w:rPr>
            </w:pPr>
            <w:r w:rsidRPr="00D41A58">
              <w:rPr>
                <w:shd w:val="clear" w:color="auto" w:fill="FFFFFF"/>
              </w:rPr>
              <w:t>Посвідчення «Почесний донор України» мають більше як 100 тис. осіб, звання “Заслужений донор України” - 100 осіб, а донору із Дніпра Володимиру Ніколаєву, який безоплатно здав кров та плазму крові 713 разів, присвоєно звання «Герой України»</w:t>
            </w:r>
          </w:p>
          <w:p w:rsidR="00D41A58" w:rsidRDefault="00D41A58" w:rsidP="00D41A58">
            <w:pPr>
              <w:pStyle w:val="a5"/>
              <w:numPr>
                <w:ilvl w:val="0"/>
                <w:numId w:val="13"/>
              </w:numPr>
              <w:rPr>
                <w:shd w:val="clear" w:color="auto" w:fill="FFFFFF"/>
              </w:rPr>
            </w:pPr>
            <w:r w:rsidRPr="00D41A58">
              <w:rPr>
                <w:i/>
                <w:iCs/>
                <w:shd w:val="clear" w:color="auto" w:fill="FFFFFF"/>
              </w:rPr>
              <w:t xml:space="preserve">Ні насторожений шуліка, що годинами кружляє високо в небі; ні невідомий вершник, що вряди-годи беззвучно </w:t>
            </w:r>
            <w:proofErr w:type="spellStart"/>
            <w:r w:rsidRPr="00D41A58">
              <w:rPr>
                <w:i/>
                <w:iCs/>
                <w:shd w:val="clear" w:color="auto" w:fill="FFFFFF"/>
              </w:rPr>
              <w:t>проскоче</w:t>
            </w:r>
            <w:proofErr w:type="spellEnd"/>
            <w:r w:rsidRPr="00D41A58">
              <w:rPr>
                <w:i/>
                <w:iCs/>
                <w:shd w:val="clear" w:color="auto" w:fill="FFFFFF"/>
              </w:rPr>
              <w:t xml:space="preserve"> по обрію; ні чабан, що маячить на далеких толоках по плечі в текучому мареві, -</w:t>
            </w:r>
            <w:r w:rsidRPr="00D41A58">
              <w:rPr>
                <w:shd w:val="clear" w:color="auto" w:fill="FFFFFF"/>
              </w:rPr>
              <w:t xml:space="preserve"> ніщо не розвіє, ніщо не порушить </w:t>
            </w:r>
            <w:r w:rsidRPr="00D41A58">
              <w:rPr>
                <w:shd w:val="clear" w:color="auto" w:fill="FFFFFF"/>
              </w:rPr>
              <w:lastRenderedPageBreak/>
              <w:t>степового величного спокою</w:t>
            </w:r>
          </w:p>
          <w:p w:rsidR="00D41A58" w:rsidRPr="00D41A58" w:rsidRDefault="00D41A58" w:rsidP="00D41A58">
            <w:pPr>
              <w:pStyle w:val="a5"/>
              <w:ind w:left="1429" w:firstLine="0"/>
              <w:rPr>
                <w:shd w:val="clear" w:color="auto" w:fill="FFFFFF"/>
                <w:lang w:val="ru-RU"/>
              </w:rPr>
            </w:pPr>
            <w:r>
              <w:rPr>
                <w:i/>
                <w:iCs/>
                <w:shd w:val="clear" w:color="auto" w:fill="FFFFFF"/>
                <w:lang w:val="ru-RU"/>
              </w:rPr>
              <w:t>3.</w:t>
            </w:r>
            <w:r>
              <w:rPr>
                <w:rStyle w:val="20"/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 xml:space="preserve"> </w:t>
            </w:r>
            <w:r>
              <w:t>Т</w:t>
            </w:r>
            <w:r w:rsidRPr="00D41A58">
              <w:t>ак, де на всьому лежить печать мовчання, де стримані і скарги, і пісні, де здавлені прокльони і ридання, - вість людям подають кайдани голосні</w:t>
            </w:r>
          </w:p>
          <w:p w:rsidR="00D41A58" w:rsidRPr="00D41A58" w:rsidRDefault="00D41A58" w:rsidP="00D41A58">
            <w:pPr>
              <w:pStyle w:val="a5"/>
              <w:ind w:left="1429" w:firstLine="0"/>
              <w:rPr>
                <w:rFonts w:cstheme="minorHAnsi"/>
              </w:rPr>
            </w:pPr>
          </w:p>
        </w:tc>
        <w:tc>
          <w:tcPr>
            <w:tcW w:w="5352" w:type="dxa"/>
          </w:tcPr>
          <w:p w:rsidR="003D7DE3" w:rsidRDefault="00D41A58" w:rsidP="00D41A58">
            <w:pPr>
              <w:pStyle w:val="a5"/>
              <w:ind w:left="1429" w:firstLine="0"/>
              <w:rPr>
                <w:rFonts w:cstheme="minorHAnsi"/>
              </w:rPr>
            </w:pPr>
            <w:hyperlink r:id="rId5" w:history="1">
              <w:r w:rsidRPr="00E01933">
                <w:rPr>
                  <w:rStyle w:val="af6"/>
                  <w:rFonts w:cstheme="minorHAnsi"/>
                  <w:lang w:val="ru-RU"/>
                </w:rPr>
                <w:t>https</w:t>
              </w:r>
              <w:r w:rsidRPr="00E01933">
                <w:rPr>
                  <w:rStyle w:val="af6"/>
                  <w:rFonts w:cstheme="minorHAnsi"/>
                </w:rPr>
                <w:t>://</w:t>
              </w:r>
              <w:r w:rsidRPr="00E01933">
                <w:rPr>
                  <w:rStyle w:val="af6"/>
                  <w:rFonts w:cstheme="minorHAnsi"/>
                  <w:lang w:val="ru-RU"/>
                </w:rPr>
                <w:t>snigurivka</w:t>
              </w:r>
              <w:r w:rsidRPr="00E01933">
                <w:rPr>
                  <w:rStyle w:val="af6"/>
                  <w:rFonts w:cstheme="minorHAnsi"/>
                </w:rPr>
                <w:t>-</w:t>
              </w:r>
              <w:r w:rsidRPr="00E01933">
                <w:rPr>
                  <w:rStyle w:val="af6"/>
                  <w:rFonts w:cstheme="minorHAnsi"/>
                  <w:lang w:val="ru-RU"/>
                </w:rPr>
                <w:t>rda</w:t>
              </w:r>
              <w:r w:rsidRPr="00E01933">
                <w:rPr>
                  <w:rStyle w:val="af6"/>
                  <w:rFonts w:cstheme="minorHAnsi"/>
                </w:rPr>
                <w:t>.</w:t>
              </w:r>
              <w:r w:rsidRPr="00E01933">
                <w:rPr>
                  <w:rStyle w:val="af6"/>
                  <w:rFonts w:cstheme="minorHAnsi"/>
                  <w:lang w:val="ru-RU"/>
                </w:rPr>
                <w:t>gov</w:t>
              </w:r>
              <w:r w:rsidRPr="00E01933">
                <w:rPr>
                  <w:rStyle w:val="af6"/>
                  <w:rFonts w:cstheme="minorHAnsi"/>
                </w:rPr>
                <w:t>.</w:t>
              </w:r>
              <w:r w:rsidRPr="00E01933">
                <w:rPr>
                  <w:rStyle w:val="af6"/>
                  <w:rFonts w:cstheme="minorHAnsi"/>
                  <w:lang w:val="ru-RU"/>
                </w:rPr>
                <w:t>ua</w:t>
              </w:r>
              <w:r w:rsidRPr="00E01933">
                <w:rPr>
                  <w:rStyle w:val="af6"/>
                  <w:rFonts w:cstheme="minorHAnsi"/>
                </w:rPr>
                <w:t>/</w:t>
              </w:r>
              <w:r w:rsidRPr="00E01933">
                <w:rPr>
                  <w:rStyle w:val="af6"/>
                  <w:rFonts w:cstheme="minorHAnsi"/>
                  <w:lang w:val="ru-RU"/>
                </w:rPr>
                <w:t>ua</w:t>
              </w:r>
              <w:r w:rsidRPr="00E01933">
                <w:rPr>
                  <w:rStyle w:val="af6"/>
                  <w:rFonts w:cstheme="minorHAnsi"/>
                </w:rPr>
                <w:t>/</w:t>
              </w:r>
              <w:r w:rsidRPr="00E01933">
                <w:rPr>
                  <w:rStyle w:val="af6"/>
                  <w:rFonts w:cstheme="minorHAnsi"/>
                  <w:lang w:val="ru-RU"/>
                </w:rPr>
                <w:t>newspaper</w:t>
              </w:r>
              <w:r w:rsidRPr="00E01933">
                <w:rPr>
                  <w:rStyle w:val="af6"/>
                  <w:rFonts w:cstheme="minorHAnsi"/>
                </w:rPr>
                <w:t>/</w:t>
              </w:r>
              <w:r w:rsidRPr="00E01933">
                <w:rPr>
                  <w:rStyle w:val="af6"/>
                  <w:rFonts w:cstheme="minorHAnsi"/>
                  <w:lang w:val="ru-RU"/>
                </w:rPr>
                <w:t>news</w:t>
              </w:r>
              <w:r w:rsidRPr="00E01933">
                <w:rPr>
                  <w:rStyle w:val="af6"/>
                  <w:rFonts w:cstheme="minorHAnsi"/>
                </w:rPr>
                <w:t>.</w:t>
              </w:r>
              <w:r w:rsidRPr="00E01933">
                <w:rPr>
                  <w:rStyle w:val="af6"/>
                  <w:rFonts w:cstheme="minorHAnsi"/>
                  <w:lang w:val="ru-RU"/>
                </w:rPr>
                <w:t>htm</w:t>
              </w:r>
              <w:r w:rsidRPr="00E01933">
                <w:rPr>
                  <w:rStyle w:val="af6"/>
                  <w:rFonts w:cstheme="minorHAnsi"/>
                </w:rPr>
                <w:t>?</w:t>
              </w:r>
              <w:r w:rsidRPr="00E01933">
                <w:rPr>
                  <w:rStyle w:val="af6"/>
                  <w:rFonts w:cstheme="minorHAnsi"/>
                  <w:lang w:val="ru-RU"/>
                </w:rPr>
                <w:t>id</w:t>
              </w:r>
              <w:r w:rsidRPr="00E01933">
                <w:rPr>
                  <w:rStyle w:val="af6"/>
                  <w:rFonts w:cstheme="minorHAnsi"/>
                </w:rPr>
                <w:t>=14974168591</w:t>
              </w:r>
            </w:hyperlink>
            <w:r w:rsidRPr="00D41A58">
              <w:rPr>
                <w:rFonts w:cstheme="minorHAnsi"/>
              </w:rPr>
              <w:t>.</w:t>
            </w:r>
          </w:p>
          <w:p w:rsidR="00D41A58" w:rsidRDefault="00D41A58" w:rsidP="00D41A58">
            <w:pPr>
              <w:pStyle w:val="a5"/>
              <w:ind w:left="1429" w:firstLine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2.О.Гончар</w:t>
            </w:r>
          </w:p>
          <w:p w:rsidR="00D41A58" w:rsidRPr="00D41A58" w:rsidRDefault="00D41A58" w:rsidP="00D41A58">
            <w:pPr>
              <w:pStyle w:val="a5"/>
              <w:ind w:left="1429" w:firstLine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3.Л.Укра</w:t>
            </w:r>
            <w:r w:rsidR="000A414A">
              <w:rPr>
                <w:rFonts w:cstheme="minorHAnsi"/>
                <w:lang w:val="ru-RU"/>
              </w:rPr>
              <w:t>їнка</w:t>
            </w:r>
          </w:p>
        </w:tc>
      </w:tr>
    </w:tbl>
    <w:p w:rsidR="003D7DE3" w:rsidRPr="003D7DE3" w:rsidRDefault="003D7DE3" w:rsidP="003D7DE3">
      <w:pPr>
        <w:rPr>
          <w:rFonts w:cstheme="minorHAnsi"/>
        </w:rPr>
      </w:pPr>
      <w:r>
        <w:rPr>
          <w:rFonts w:cstheme="minorHAnsi"/>
        </w:rPr>
        <w:lastRenderedPageBreak/>
        <w:t xml:space="preserve">Той, хто знайде вдалий приклад, доведе, що це період, автоматично отримає за практичне заняття максимум можливих балів </w:t>
      </w:r>
      <w:r w:rsidRPr="003D7DE3">
        <w:rPr>
          <w:rFonts w:cstheme="minorHAnsi"/>
        </w:rPr>
        <w:sym w:font="Wingdings" w:char="F04A"/>
      </w:r>
    </w:p>
    <w:p w:rsidR="003D7DE3" w:rsidRDefault="003D7DE3" w:rsidP="003D7DE3">
      <w:pPr>
        <w:rPr>
          <w:rFonts w:cstheme="minorHAnsi"/>
          <w:b/>
        </w:rPr>
      </w:pPr>
    </w:p>
    <w:p w:rsidR="00352F49" w:rsidRDefault="0067473C" w:rsidP="0067473C">
      <w:pPr>
        <w:ind w:firstLine="567"/>
        <w:rPr>
          <w:rFonts w:cstheme="minorHAnsi"/>
          <w:b/>
          <w:szCs w:val="22"/>
          <w:lang w:val="ru-RU"/>
        </w:rPr>
      </w:pPr>
      <w:r w:rsidRPr="0067473C">
        <w:rPr>
          <w:rFonts w:cstheme="minorHAnsi"/>
          <w:b/>
          <w:szCs w:val="22"/>
        </w:rPr>
        <w:t xml:space="preserve">2. Знайдіть у </w:t>
      </w:r>
      <w:proofErr w:type="spellStart"/>
      <w:r w:rsidRPr="0067473C">
        <w:rPr>
          <w:rFonts w:cstheme="minorHAnsi"/>
          <w:b/>
          <w:szCs w:val="22"/>
        </w:rPr>
        <w:t>медіатекстах</w:t>
      </w:r>
      <w:proofErr w:type="spellEnd"/>
      <w:r w:rsidRPr="0067473C">
        <w:rPr>
          <w:rFonts w:cstheme="minorHAnsi"/>
          <w:b/>
          <w:szCs w:val="22"/>
        </w:rPr>
        <w:t xml:space="preserve"> </w:t>
      </w:r>
      <w:r w:rsidR="00352F49">
        <w:rPr>
          <w:rFonts w:cstheme="minorHAnsi"/>
          <w:b/>
          <w:szCs w:val="22"/>
        </w:rPr>
        <w:t>3</w:t>
      </w:r>
      <w:r w:rsidRPr="0067473C">
        <w:rPr>
          <w:rFonts w:cstheme="minorHAnsi"/>
          <w:b/>
          <w:szCs w:val="22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багатокомпонентні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складн</w:t>
      </w:r>
      <w:r w:rsidR="00352F49">
        <w:rPr>
          <w:rFonts w:cstheme="minorHAnsi"/>
          <w:b/>
          <w:szCs w:val="22"/>
          <w:lang w:val="ru-RU"/>
        </w:rPr>
        <w:t>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речен</w:t>
      </w:r>
      <w:r w:rsidR="00352F49">
        <w:rPr>
          <w:rFonts w:cstheme="minorHAnsi"/>
          <w:b/>
          <w:szCs w:val="22"/>
          <w:lang w:val="ru-RU"/>
        </w:rPr>
        <w:t>ня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з </w:t>
      </w:r>
      <w:proofErr w:type="spellStart"/>
      <w:r w:rsidR="003D7DE3">
        <w:rPr>
          <w:rFonts w:cstheme="minorHAnsi"/>
          <w:b/>
          <w:szCs w:val="22"/>
          <w:lang w:val="ru-RU"/>
        </w:rPr>
        <w:t>різними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видами </w:t>
      </w:r>
      <w:proofErr w:type="spellStart"/>
      <w:r w:rsidR="003D7DE3">
        <w:rPr>
          <w:rFonts w:cstheme="minorHAnsi"/>
          <w:b/>
          <w:szCs w:val="22"/>
          <w:lang w:val="ru-RU"/>
        </w:rPr>
        <w:t>зв</w:t>
      </w:r>
      <w:r w:rsidR="003D7DE3" w:rsidRPr="003D7DE3">
        <w:rPr>
          <w:rFonts w:cstheme="minorHAnsi"/>
          <w:b/>
          <w:szCs w:val="22"/>
          <w:lang w:val="ru-RU"/>
        </w:rPr>
        <w:t>’</w:t>
      </w:r>
      <w:r w:rsidR="003D7DE3">
        <w:rPr>
          <w:rFonts w:cstheme="minorHAnsi"/>
          <w:b/>
          <w:szCs w:val="22"/>
          <w:lang w:val="ru-RU"/>
        </w:rPr>
        <w:t>язку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, </w:t>
      </w:r>
      <w:proofErr w:type="spellStart"/>
      <w:r w:rsidR="00352F49">
        <w:rPr>
          <w:rFonts w:cstheme="minorHAnsi"/>
          <w:b/>
          <w:szCs w:val="22"/>
          <w:lang w:val="ru-RU"/>
        </w:rPr>
        <w:t>вставте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52F49">
        <w:rPr>
          <w:rFonts w:cstheme="minorHAnsi"/>
          <w:b/>
          <w:szCs w:val="22"/>
          <w:lang w:val="ru-RU"/>
        </w:rPr>
        <w:t>їх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у табличку:</w:t>
      </w:r>
    </w:p>
    <w:p w:rsidR="00352F49" w:rsidRDefault="00352F49" w:rsidP="0067473C">
      <w:pPr>
        <w:ind w:firstLine="567"/>
        <w:rPr>
          <w:rFonts w:cstheme="minorHAnsi"/>
          <w:b/>
          <w:szCs w:val="22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52F49" w:rsidRPr="00352F49" w:rsidTr="00352F49">
        <w:tc>
          <w:tcPr>
            <w:tcW w:w="4927" w:type="dxa"/>
          </w:tcPr>
          <w:p w:rsidR="00352F49" w:rsidRPr="00352F49" w:rsidRDefault="003D7DE3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Багатокомпонентне</w:t>
            </w:r>
            <w:proofErr w:type="spellEnd"/>
            <w:r w:rsidR="00352F49" w:rsidRPr="00352F49">
              <w:rPr>
                <w:rFonts w:cstheme="minorHAnsi"/>
                <w:b/>
                <w:szCs w:val="22"/>
                <w:lang w:val="ru-RU"/>
              </w:rPr>
              <w:t xml:space="preserve"> складне </w:t>
            </w:r>
            <w:proofErr w:type="spellStart"/>
            <w:r w:rsidR="00352F49" w:rsidRPr="00352F49">
              <w:rPr>
                <w:rFonts w:cstheme="minorHAnsi"/>
                <w:b/>
                <w:szCs w:val="22"/>
                <w:lang w:val="ru-RU"/>
              </w:rPr>
              <w:t>речення</w:t>
            </w:r>
            <w:proofErr w:type="spellEnd"/>
          </w:p>
        </w:tc>
        <w:tc>
          <w:tcPr>
            <w:tcW w:w="4928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52F49" w:rsidTr="00352F49">
        <w:tc>
          <w:tcPr>
            <w:tcW w:w="4927" w:type="dxa"/>
          </w:tcPr>
          <w:p w:rsidR="00352F49" w:rsidRPr="00656225" w:rsidRDefault="007B1769" w:rsidP="0067473C">
            <w:pPr>
              <w:ind w:firstLine="0"/>
              <w:rPr>
                <w:rFonts w:cstheme="minorHAnsi"/>
                <w:szCs w:val="22"/>
              </w:rPr>
            </w:pPr>
            <w:r w:rsidRPr="007B1769">
              <w:rPr>
                <w:rFonts w:ascii="Lora-Regular" w:hAnsi="Lora-Regular"/>
                <w:sz w:val="30"/>
                <w:szCs w:val="30"/>
                <w:shd w:val="clear" w:color="auto" w:fill="FFFFFF"/>
              </w:rPr>
              <w:t>Він зазначив, що сьогодні лише 3% Світового океану має морські охоронні зони, а до 2020 сто</w:t>
            </w:r>
            <w:r w:rsidR="00656225">
              <w:rPr>
                <w:rFonts w:ascii="Lora-Regular" w:hAnsi="Lora-Regular"/>
                <w:sz w:val="30"/>
                <w:szCs w:val="30"/>
                <w:shd w:val="clear" w:color="auto" w:fill="FFFFFF"/>
              </w:rPr>
              <w:t>їть завдання збільшити їх до 6%,і</w:t>
            </w:r>
            <w:r w:rsidRPr="007B1769">
              <w:rPr>
                <w:rFonts w:ascii="Lora-Regular" w:hAnsi="Lora-Regular"/>
                <w:sz w:val="30"/>
                <w:szCs w:val="30"/>
                <w:shd w:val="clear" w:color="auto" w:fill="FFFFFF"/>
              </w:rPr>
              <w:t xml:space="preserve"> Україна може долучитися до цього світового ру</w:t>
            </w:r>
            <w:r w:rsidRPr="00656225">
              <w:rPr>
                <w:rFonts w:ascii="Lora-Regular" w:hAnsi="Lora-Regular"/>
                <w:sz w:val="30"/>
                <w:szCs w:val="30"/>
                <w:shd w:val="clear" w:color="auto" w:fill="FFFFFF"/>
              </w:rPr>
              <w:t>ху.</w:t>
            </w:r>
          </w:p>
        </w:tc>
        <w:tc>
          <w:tcPr>
            <w:tcW w:w="4928" w:type="dxa"/>
          </w:tcPr>
          <w:p w:rsidR="00352F49" w:rsidRDefault="007B1769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7B1769">
              <w:rPr>
                <w:rFonts w:cstheme="minorHAnsi"/>
                <w:szCs w:val="22"/>
                <w:lang w:val="ru-RU"/>
              </w:rPr>
              <w:t>https://dt.ua/TECHNOLOGIES/ministr-ekologiyi-ukrayini-prognozuye-nezvorotni-zmini-klimatu-cherez-30-rokiv-218983_.html</w:t>
            </w:r>
          </w:p>
        </w:tc>
      </w:tr>
      <w:tr w:rsidR="00352F49" w:rsidRPr="003D7DE3" w:rsidTr="00352F49">
        <w:tc>
          <w:tcPr>
            <w:tcW w:w="4927" w:type="dxa"/>
          </w:tcPr>
          <w:p w:rsidR="00352F49" w:rsidRPr="003D7DE3" w:rsidRDefault="00656225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Навіть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якщо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представник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сильної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статі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усвідомлює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,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що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ці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зміни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підуть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йому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на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користь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, страх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міняти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що-небудь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все одно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присутній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: а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раптом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щось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656225">
              <w:rPr>
                <w:rFonts w:cstheme="minorHAnsi"/>
                <w:szCs w:val="22"/>
                <w:lang w:val="ru-RU"/>
              </w:rPr>
              <w:t>піде</w:t>
            </w:r>
            <w:proofErr w:type="spellEnd"/>
            <w:r w:rsidRPr="00656225">
              <w:rPr>
                <w:rFonts w:cstheme="minorHAnsi"/>
                <w:szCs w:val="22"/>
                <w:lang w:val="ru-RU"/>
              </w:rPr>
              <w:t xml:space="preserve"> не так?</w:t>
            </w:r>
          </w:p>
        </w:tc>
        <w:tc>
          <w:tcPr>
            <w:tcW w:w="4928" w:type="dxa"/>
          </w:tcPr>
          <w:p w:rsidR="00352F49" w:rsidRPr="003D7DE3" w:rsidRDefault="00656225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656225">
              <w:rPr>
                <w:rFonts w:cstheme="minorHAnsi"/>
                <w:szCs w:val="22"/>
                <w:lang w:val="ru-RU"/>
              </w:rPr>
              <w:t>https://pogliad.ua/news/life/lady/chogo-boyitsya-silna-stat-top-10-cholovichih-strahiv-364474</w:t>
            </w:r>
          </w:p>
        </w:tc>
      </w:tr>
      <w:tr w:rsidR="00352F49" w:rsidTr="00352F49">
        <w:tc>
          <w:tcPr>
            <w:tcW w:w="4927" w:type="dxa"/>
          </w:tcPr>
          <w:p w:rsidR="00352F49" w:rsidRPr="00A17D86" w:rsidRDefault="00A17D86" w:rsidP="00A17D86">
            <w:pPr>
              <w:ind w:firstLine="0"/>
              <w:rPr>
                <w:rFonts w:cstheme="minorHAnsi"/>
                <w:szCs w:val="22"/>
              </w:rPr>
            </w:pPr>
            <w:r w:rsidRPr="00A17D86">
              <w:rPr>
                <w:rFonts w:cstheme="minorHAnsi"/>
                <w:szCs w:val="22"/>
              </w:rPr>
              <w:t>Тадей навчив свою молоду дружину грамоти, зате вона пере­дала синові разом з молоком рідну мову, пісню, той особливий ліризм, що б’є з поезій Рильського чистим українським джерелом</w:t>
            </w:r>
            <w:r>
              <w:rPr>
                <w:rFonts w:cstheme="minorHAnsi"/>
                <w:szCs w:val="22"/>
              </w:rPr>
              <w:t>.</w:t>
            </w:r>
          </w:p>
        </w:tc>
        <w:tc>
          <w:tcPr>
            <w:tcW w:w="4928" w:type="dxa"/>
          </w:tcPr>
          <w:p w:rsidR="00352F49" w:rsidRPr="00A17D86" w:rsidRDefault="00A17D86" w:rsidP="0067473C">
            <w:pPr>
              <w:ind w:firstLine="0"/>
              <w:rPr>
                <w:rFonts w:cstheme="minorHAnsi"/>
                <w:szCs w:val="22"/>
              </w:rPr>
            </w:pPr>
            <w:proofErr w:type="spellStart"/>
            <w:r w:rsidRPr="00A17D86">
              <w:rPr>
                <w:rFonts w:cstheme="minorHAnsi"/>
                <w:szCs w:val="22"/>
              </w:rPr>
              <w:t>Ю.Лавріненко</w:t>
            </w:r>
            <w:proofErr w:type="spellEnd"/>
          </w:p>
        </w:tc>
      </w:tr>
    </w:tbl>
    <w:p w:rsidR="00352F49" w:rsidRPr="00A17D86" w:rsidRDefault="00352F49" w:rsidP="0067473C">
      <w:pPr>
        <w:ind w:firstLine="567"/>
        <w:rPr>
          <w:rFonts w:cstheme="minorHAnsi"/>
          <w:szCs w:val="22"/>
        </w:rPr>
      </w:pPr>
    </w:p>
    <w:p w:rsidR="0067473C" w:rsidRPr="00A17D86" w:rsidRDefault="003D7DE3" w:rsidP="00A17D86">
      <w:pPr>
        <w:pStyle w:val="a5"/>
        <w:numPr>
          <w:ilvl w:val="0"/>
          <w:numId w:val="13"/>
        </w:numPr>
        <w:rPr>
          <w:rFonts w:cstheme="minorHAnsi"/>
          <w:b/>
          <w:lang w:val="ru-RU"/>
        </w:rPr>
      </w:pPr>
      <w:proofErr w:type="spellStart"/>
      <w:r w:rsidRPr="00A17D86">
        <w:rPr>
          <w:rFonts w:cstheme="minorHAnsi"/>
          <w:b/>
          <w:lang w:val="ru-RU"/>
        </w:rPr>
        <w:t>Зробіть</w:t>
      </w:r>
      <w:proofErr w:type="spellEnd"/>
      <w:r w:rsidRPr="00A17D86">
        <w:rPr>
          <w:rFonts w:cstheme="minorHAnsi"/>
          <w:b/>
          <w:lang w:val="ru-RU"/>
        </w:rPr>
        <w:t xml:space="preserve"> </w:t>
      </w:r>
      <w:proofErr w:type="spellStart"/>
      <w:r w:rsidRPr="00A17D86">
        <w:rPr>
          <w:rFonts w:cstheme="minorHAnsi"/>
          <w:b/>
          <w:lang w:val="ru-RU"/>
        </w:rPr>
        <w:t>синтаксичний</w:t>
      </w:r>
      <w:proofErr w:type="spellEnd"/>
      <w:r w:rsidRPr="00A17D86">
        <w:rPr>
          <w:rFonts w:cstheme="minorHAnsi"/>
          <w:b/>
          <w:lang w:val="ru-RU"/>
        </w:rPr>
        <w:t xml:space="preserve"> </w:t>
      </w:r>
      <w:proofErr w:type="spellStart"/>
      <w:r w:rsidRPr="00A17D86">
        <w:rPr>
          <w:rFonts w:cstheme="minorHAnsi"/>
          <w:b/>
          <w:lang w:val="ru-RU"/>
        </w:rPr>
        <w:t>розбір</w:t>
      </w:r>
      <w:proofErr w:type="spellEnd"/>
      <w:r w:rsidRPr="00A17D86">
        <w:rPr>
          <w:rFonts w:cstheme="minorHAnsi"/>
          <w:b/>
          <w:lang w:val="ru-RU"/>
        </w:rPr>
        <w:t xml:space="preserve"> одного з </w:t>
      </w:r>
      <w:proofErr w:type="spellStart"/>
      <w:r w:rsidRPr="00A17D86">
        <w:rPr>
          <w:rFonts w:cstheme="minorHAnsi"/>
          <w:b/>
          <w:lang w:val="ru-RU"/>
        </w:rPr>
        <w:t>речень</w:t>
      </w:r>
      <w:proofErr w:type="spellEnd"/>
      <w:r w:rsidR="001F55AD" w:rsidRPr="00A17D86">
        <w:rPr>
          <w:rFonts w:cstheme="minorHAnsi"/>
          <w:b/>
          <w:lang w:val="ru-RU"/>
        </w:rPr>
        <w:t xml:space="preserve">, </w:t>
      </w:r>
      <w:proofErr w:type="spellStart"/>
      <w:r w:rsidR="001F55AD" w:rsidRPr="00A17D86">
        <w:rPr>
          <w:rFonts w:cstheme="minorHAnsi"/>
          <w:b/>
          <w:lang w:val="ru-RU"/>
        </w:rPr>
        <w:t>які</w:t>
      </w:r>
      <w:proofErr w:type="spellEnd"/>
      <w:r w:rsidR="001F55AD" w:rsidRPr="00A17D86">
        <w:rPr>
          <w:rFonts w:cstheme="minorHAnsi"/>
          <w:b/>
          <w:lang w:val="ru-RU"/>
        </w:rPr>
        <w:t xml:space="preserve"> </w:t>
      </w:r>
      <w:proofErr w:type="spellStart"/>
      <w:r w:rsidR="001F55AD" w:rsidRPr="00A17D86">
        <w:rPr>
          <w:rFonts w:cstheme="minorHAnsi"/>
          <w:b/>
          <w:lang w:val="ru-RU"/>
        </w:rPr>
        <w:t>ви</w:t>
      </w:r>
      <w:proofErr w:type="spellEnd"/>
      <w:r w:rsidR="001F55AD" w:rsidRPr="00A17D86">
        <w:rPr>
          <w:rFonts w:cstheme="minorHAnsi"/>
          <w:b/>
          <w:lang w:val="ru-RU"/>
        </w:rPr>
        <w:t xml:space="preserve"> </w:t>
      </w:r>
      <w:proofErr w:type="spellStart"/>
      <w:r w:rsidR="001F55AD" w:rsidRPr="00A17D86">
        <w:rPr>
          <w:rFonts w:cstheme="minorHAnsi"/>
          <w:b/>
          <w:lang w:val="ru-RU"/>
        </w:rPr>
        <w:t>знайшли</w:t>
      </w:r>
      <w:proofErr w:type="spellEnd"/>
      <w:r w:rsidRPr="00A17D86">
        <w:rPr>
          <w:rFonts w:cstheme="minorHAnsi"/>
          <w:b/>
          <w:lang w:val="ru-RU"/>
        </w:rPr>
        <w:t>:</w:t>
      </w:r>
    </w:p>
    <w:p w:rsidR="00A17D86" w:rsidRPr="00A17D86" w:rsidRDefault="00A17D86" w:rsidP="00A17D86">
      <w:pPr>
        <w:pStyle w:val="a5"/>
        <w:ind w:left="1429" w:firstLine="0"/>
        <w:rPr>
          <w:rFonts w:cstheme="minorHAnsi"/>
        </w:rPr>
      </w:pPr>
    </w:p>
    <w:p w:rsidR="00990617" w:rsidRDefault="00A17D86">
      <w:r w:rsidRPr="00A17D86">
        <w:lastRenderedPageBreak/>
        <w:t>Тадей навчив свою молоду дружину грамоти, зате вона пере­дала синові разом з молоком рідну мову, пісню, той особливий ліризм, що б’є з поезій Рильського чистим українським джерелом.</w:t>
      </w:r>
    </w:p>
    <w:p w:rsidR="00A17D86" w:rsidRDefault="00A17D86" w:rsidP="00A17D86">
      <w:pPr>
        <w:pStyle w:val="a5"/>
        <w:numPr>
          <w:ilvl w:val="0"/>
          <w:numId w:val="14"/>
        </w:numPr>
      </w:pPr>
      <w:r w:rsidRPr="00A17D86">
        <w:t>Речення розповідне, неокличне.</w:t>
      </w:r>
    </w:p>
    <w:p w:rsidR="00A17D86" w:rsidRDefault="00A17D86" w:rsidP="00A17D86">
      <w:pPr>
        <w:pStyle w:val="a5"/>
        <w:numPr>
          <w:ilvl w:val="0"/>
          <w:numId w:val="14"/>
        </w:numPr>
      </w:pPr>
      <w:r w:rsidRPr="00A17D86">
        <w:t>Складається з трьох предикативних, частин 1) Тадей навчив свою молоду дружину грамоти; 2) вона передала синові разом з моло­ком рідну мову, пісню, той особливий ліризм; 3) що б'є з поезій Рильсь­кого чистим українським джерелом.</w:t>
      </w:r>
    </w:p>
    <w:p w:rsidR="00A17D86" w:rsidRDefault="00A17D86" w:rsidP="00A17D86">
      <w:pPr>
        <w:pStyle w:val="a5"/>
        <w:numPr>
          <w:ilvl w:val="0"/>
          <w:numId w:val="14"/>
        </w:numPr>
      </w:pPr>
      <w:r w:rsidRPr="00A17D86">
        <w:t>На вищому рівні членування виділяються дві предикативні час­тини (1 і 2), з'єднані сурядним зв'язком (сурядність протиставна, вира­жена інтонацією протиставлення, сполучником зате та порядком роз­ташування предикативних частин).</w:t>
      </w:r>
    </w:p>
    <w:p w:rsidR="00A17D86" w:rsidRDefault="00A17D86" w:rsidP="00A17D86">
      <w:pPr>
        <w:pStyle w:val="a5"/>
        <w:numPr>
          <w:ilvl w:val="0"/>
          <w:numId w:val="14"/>
        </w:numPr>
      </w:pPr>
      <w:r w:rsidRPr="00A17D86">
        <w:t>На нижчому (внутрішньому) рівні членування виділяється третя предикативна частина, що пояснює у попередній предикативній імен­ник ліризм, відповідає на питання яки</w:t>
      </w:r>
      <w:r>
        <w:t>й? і приєднується сполучним сло</w:t>
      </w:r>
      <w:r w:rsidRPr="00A17D86">
        <w:t xml:space="preserve">вом що (його можна замінити словом який), яке виступає підметом у цій частині речення. Це складнопідрядне </w:t>
      </w:r>
      <w:r w:rsidR="008E7F33">
        <w:t xml:space="preserve">означальне </w:t>
      </w:r>
      <w:r w:rsidRPr="00A17D86">
        <w:t>речення.</w:t>
      </w:r>
    </w:p>
    <w:p w:rsidR="00A17D86" w:rsidRDefault="00A17D86" w:rsidP="00A17D86">
      <w:pPr>
        <w:pStyle w:val="a5"/>
        <w:numPr>
          <w:ilvl w:val="0"/>
          <w:numId w:val="14"/>
        </w:numPr>
      </w:pPr>
      <w:r w:rsidRPr="00A17D86">
        <w:t>У реченні поєднується сурядний і підрядний, зв'язок. Отже, це багатокомпонентне складне речення з сурядним і підрядним зв'язком.</w:t>
      </w:r>
    </w:p>
    <w:p w:rsidR="00A17D86" w:rsidRDefault="00A17D86" w:rsidP="00A17D86">
      <w:pPr>
        <w:pStyle w:val="a5"/>
        <w:numPr>
          <w:ilvl w:val="0"/>
          <w:numId w:val="14"/>
        </w:numPr>
      </w:pPr>
      <w:r w:rsidRPr="00A17D86">
        <w:t>Кома ставиться після першої предикативної частини перед сполучником сурядності зате і після другої — перед сполучним словом що.</w:t>
      </w:r>
    </w:p>
    <w:p w:rsidR="008E7F33" w:rsidRPr="00A17D86" w:rsidRDefault="008E7F33" w:rsidP="008E7F33">
      <w:pPr>
        <w:pStyle w:val="a5"/>
        <w:numPr>
          <w:ilvl w:val="0"/>
          <w:numId w:val="14"/>
        </w:numPr>
      </w:pPr>
      <w:r w:rsidRPr="008E7F33">
        <w:t>Графічна схема речення: [ ], зате [  ], (що).</w:t>
      </w:r>
      <w:bookmarkStart w:id="0" w:name="_GoBack"/>
      <w:bookmarkEnd w:id="0"/>
    </w:p>
    <w:sectPr w:rsidR="008E7F33" w:rsidRPr="00A17D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3D8"/>
    <w:multiLevelType w:val="hybridMultilevel"/>
    <w:tmpl w:val="2A6E0CE0"/>
    <w:lvl w:ilvl="0" w:tplc="5B32F62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8AE4493"/>
    <w:multiLevelType w:val="hybridMultilevel"/>
    <w:tmpl w:val="FD3EF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376DD2"/>
    <w:multiLevelType w:val="hybridMultilevel"/>
    <w:tmpl w:val="49D01708"/>
    <w:lvl w:ilvl="0" w:tplc="9C668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0D05EF"/>
    <w:multiLevelType w:val="hybridMultilevel"/>
    <w:tmpl w:val="3D2C1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1F0D6A"/>
    <w:multiLevelType w:val="multilevel"/>
    <w:tmpl w:val="4F8E6234"/>
    <w:lvl w:ilvl="0">
      <w:start w:val="1"/>
      <w:numFmt w:val="decimal"/>
      <w:lvlText w:val="Розділ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517332"/>
    <w:multiLevelType w:val="hybridMultilevel"/>
    <w:tmpl w:val="354A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35"/>
    <w:rsid w:val="00011240"/>
    <w:rsid w:val="000A414A"/>
    <w:rsid w:val="000C3D3D"/>
    <w:rsid w:val="000D5C32"/>
    <w:rsid w:val="000F1932"/>
    <w:rsid w:val="00127007"/>
    <w:rsid w:val="001F55AD"/>
    <w:rsid w:val="002416DA"/>
    <w:rsid w:val="00352F49"/>
    <w:rsid w:val="003D7DE3"/>
    <w:rsid w:val="00421209"/>
    <w:rsid w:val="00496898"/>
    <w:rsid w:val="004E0C10"/>
    <w:rsid w:val="005251E9"/>
    <w:rsid w:val="00656225"/>
    <w:rsid w:val="00661665"/>
    <w:rsid w:val="0067473C"/>
    <w:rsid w:val="00714B42"/>
    <w:rsid w:val="007B1769"/>
    <w:rsid w:val="008049D5"/>
    <w:rsid w:val="008E331B"/>
    <w:rsid w:val="008E7F33"/>
    <w:rsid w:val="009632FC"/>
    <w:rsid w:val="00990617"/>
    <w:rsid w:val="009D7335"/>
    <w:rsid w:val="00A02FF0"/>
    <w:rsid w:val="00A17D86"/>
    <w:rsid w:val="00AB529B"/>
    <w:rsid w:val="00CF20E3"/>
    <w:rsid w:val="00D208CD"/>
    <w:rsid w:val="00D27D2B"/>
    <w:rsid w:val="00D41A58"/>
    <w:rsid w:val="00E0665E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828F"/>
  <w15:docId w15:val="{CA84773F-45CA-42F2-9F25-1F651DBB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2"/>
    <w:uiPriority w:val="99"/>
    <w:unhideWhenUsed/>
    <w:rsid w:val="00D41A58"/>
    <w:rPr>
      <w:color w:val="0000FF" w:themeColor="hyperlink"/>
      <w:u w:val="single"/>
    </w:rPr>
  </w:style>
  <w:style w:type="character" w:styleId="af7">
    <w:name w:val="Emphasis"/>
    <w:basedOn w:val="a2"/>
    <w:uiPriority w:val="20"/>
    <w:qFormat/>
    <w:rsid w:val="00D41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nigurivka-rda.gov.ua/ua/newspaper/news.htm?id=149741685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Настя</cp:lastModifiedBy>
  <cp:revision>12</cp:revision>
  <dcterms:created xsi:type="dcterms:W3CDTF">2014-10-11T16:14:00Z</dcterms:created>
  <dcterms:modified xsi:type="dcterms:W3CDTF">2018-12-10T21:23:00Z</dcterms:modified>
</cp:coreProperties>
</file>